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BF41D2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50</w:t>
      </w:r>
      <w:r w:rsidR="000F34DB">
        <w:rPr>
          <w:rStyle w:val="afd"/>
          <w:rFonts w:ascii="Arial" w:eastAsia="宋体" w:hAnsi="Arial" w:cs="Arial" w:hint="eastAsia"/>
          <w:lang w:eastAsia="zh-CN"/>
        </w:rPr>
        <w:t>93</w:t>
      </w:r>
      <w:r w:rsidR="00820288">
        <w:rPr>
          <w:rStyle w:val="afd"/>
          <w:rFonts w:ascii="Arial" w:eastAsia="宋体" w:hAnsi="Arial" w:cs="Arial" w:hint="eastAsia"/>
          <w:lang w:eastAsia="zh-CN"/>
        </w:rPr>
        <w:t>0</w:t>
      </w:r>
      <w:r w:rsidR="000F34DB">
        <w:rPr>
          <w:rStyle w:val="afd"/>
          <w:rFonts w:ascii="Arial" w:eastAsia="宋体" w:hAnsi="Arial" w:cs="Arial" w:hint="eastAsia"/>
          <w:lang w:eastAsia="zh-CN"/>
        </w:rPr>
        <w:t>7</w:t>
      </w:r>
    </w:p>
    <w:p w:rsidR="000778EB" w:rsidRPr="00FE7326" w:rsidRDefault="00BF41D2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4A099A" w:rsidRPr="004A099A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25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9C02EB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10F6A">
        <w:rPr>
          <w:rFonts w:ascii="Arial" w:hAnsi="Arial" w:cs="Arial" w:hint="eastAsia"/>
          <w:b w:val="0"/>
        </w:rPr>
        <w:t>Discussion</w:t>
      </w:r>
      <w:r w:rsidR="00992B35" w:rsidRPr="00992B35">
        <w:rPr>
          <w:rFonts w:ascii="Arial" w:hAnsi="Arial" w:cs="Arial"/>
          <w:b w:val="0"/>
        </w:rPr>
        <w:t xml:space="preserve"> on </w:t>
      </w:r>
      <w:r w:rsidR="00A639BE">
        <w:rPr>
          <w:rFonts w:ascii="Arial" w:hAnsi="Arial" w:cs="Arial" w:hint="eastAsia"/>
          <w:b w:val="0"/>
        </w:rPr>
        <w:t xml:space="preserve">impacts of </w:t>
      </w:r>
      <w:r w:rsidR="00BE4EE3">
        <w:rPr>
          <w:rFonts w:ascii="Arial" w:hAnsi="Arial" w:cs="Arial" w:hint="eastAsia"/>
          <w:b w:val="0"/>
        </w:rPr>
        <w:t xml:space="preserve">SBFD </w:t>
      </w:r>
      <w:r w:rsidR="00A639BE">
        <w:rPr>
          <w:rFonts w:ascii="Arial" w:hAnsi="Arial" w:cs="Arial" w:hint="eastAsia"/>
          <w:b w:val="0"/>
        </w:rPr>
        <w:t xml:space="preserve">on </w:t>
      </w:r>
      <w:r w:rsidR="006A777E">
        <w:rPr>
          <w:rFonts w:ascii="Arial" w:hAnsi="Arial" w:cs="Arial" w:hint="eastAsia"/>
          <w:b w:val="0"/>
        </w:rPr>
        <w:t xml:space="preserve">RRM </w:t>
      </w:r>
      <w:r w:rsidR="00BE4EE3">
        <w:rPr>
          <w:rFonts w:ascii="Arial" w:hAnsi="Arial" w:cs="Arial"/>
          <w:b w:val="0"/>
        </w:rPr>
        <w:t>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0F34DB">
        <w:rPr>
          <w:rStyle w:val="afd"/>
          <w:rFonts w:ascii="Arial" w:eastAsiaTheme="minorEastAsia" w:hAnsi="Arial" w:cs="Arial" w:hint="eastAsia"/>
        </w:rPr>
        <w:t>7</w:t>
      </w:r>
      <w:r w:rsidRPr="000F34DB">
        <w:rPr>
          <w:rStyle w:val="afd"/>
          <w:rFonts w:ascii="Arial" w:hAnsi="Arial" w:cs="Arial" w:hint="eastAsia"/>
        </w:rPr>
        <w:t>.</w:t>
      </w:r>
      <w:r w:rsidR="00E16BCA" w:rsidRPr="000F34DB">
        <w:rPr>
          <w:rStyle w:val="afd"/>
          <w:rFonts w:ascii="Arial" w:eastAsiaTheme="minorEastAsia" w:hAnsi="Arial" w:cs="Arial" w:hint="eastAsia"/>
        </w:rPr>
        <w:t>2</w:t>
      </w:r>
      <w:r w:rsidR="000F34DB" w:rsidRPr="000F34DB">
        <w:rPr>
          <w:rStyle w:val="afd"/>
          <w:rFonts w:ascii="Arial" w:eastAsiaTheme="minorEastAsia" w:hAnsi="Arial" w:cs="Arial" w:hint="eastAsia"/>
        </w:rPr>
        <w:t>1</w:t>
      </w:r>
      <w:r w:rsidRPr="000F34DB">
        <w:rPr>
          <w:rStyle w:val="afd"/>
          <w:rFonts w:ascii="Arial" w:hAnsi="Arial" w:cs="Arial" w:hint="eastAsia"/>
        </w:rPr>
        <w:t>.</w:t>
      </w:r>
      <w:r w:rsidR="00D93091" w:rsidRPr="000F34DB">
        <w:rPr>
          <w:rStyle w:val="afd"/>
          <w:rFonts w:ascii="Arial" w:eastAsiaTheme="minorEastAsia" w:hAnsi="Arial" w:cs="Arial" w:hint="eastAsia"/>
        </w:rPr>
        <w:t>4</w:t>
      </w:r>
      <w:r w:rsidR="00A639BE" w:rsidRPr="000F34DB">
        <w:rPr>
          <w:rStyle w:val="afd"/>
          <w:rFonts w:ascii="Arial" w:eastAsiaTheme="minorEastAsia" w:hAnsi="Arial" w:cs="Arial" w:hint="eastAsia"/>
        </w:rPr>
        <w:t>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B71851" w:rsidRPr="00B71851" w:rsidRDefault="00B71851" w:rsidP="00D8768C">
      <w:pPr>
        <w:jc w:val="both"/>
        <w:rPr>
          <w:rFonts w:eastAsiaTheme="minorEastAsia"/>
          <w:lang w:val="en-US" w:eastAsia="zh-CN"/>
        </w:rPr>
      </w:pPr>
      <w:r w:rsidRPr="008E060D">
        <w:rPr>
          <w:rFonts w:eastAsia="宋体" w:hint="eastAsia"/>
          <w:lang w:val="en-US" w:eastAsia="zh-CN"/>
        </w:rPr>
        <w:t>In RAN4#11</w:t>
      </w:r>
      <w:r w:rsidR="00670C14">
        <w:rPr>
          <w:rFonts w:eastAsia="宋体" w:hint="eastAsia"/>
          <w:lang w:val="en-US" w:eastAsia="zh-CN"/>
        </w:rPr>
        <w:t>5</w:t>
      </w:r>
      <w:r w:rsidRPr="008E060D">
        <w:rPr>
          <w:rFonts w:eastAsia="宋体" w:hint="eastAsia"/>
          <w:lang w:val="en-US" w:eastAsia="zh-CN"/>
        </w:rPr>
        <w:t xml:space="preserve"> meeting, RAN4 continued discussi</w:t>
      </w:r>
      <w:r w:rsidR="00CA576B">
        <w:rPr>
          <w:rFonts w:eastAsia="宋体" w:hint="eastAsia"/>
          <w:lang w:val="en-US" w:eastAsia="zh-CN"/>
        </w:rPr>
        <w:t>ng</w:t>
      </w:r>
      <w:r w:rsidRPr="008E060D">
        <w:rPr>
          <w:rFonts w:eastAsia="宋体" w:hint="eastAsia"/>
          <w:lang w:val="en-US" w:eastAsia="zh-CN"/>
        </w:rPr>
        <w:t xml:space="preserve"> the RRM requirements of </w:t>
      </w:r>
      <w:r w:rsidRPr="008E060D">
        <w:rPr>
          <w:rFonts w:eastAsiaTheme="minorEastAsia" w:hint="eastAsia"/>
          <w:lang w:val="en-US" w:eastAsia="zh-CN"/>
        </w:rPr>
        <w:t>R19 SBFD</w:t>
      </w:r>
      <w:r w:rsidR="00CA576B">
        <w:rPr>
          <w:rFonts w:eastAsiaTheme="minorEastAsia" w:hint="eastAsia"/>
          <w:lang w:val="en-US" w:eastAsia="zh-CN"/>
        </w:rPr>
        <w:t xml:space="preserve"> feature</w:t>
      </w:r>
      <w:r w:rsidRPr="008E060D">
        <w:rPr>
          <w:rFonts w:eastAsiaTheme="minorEastAsia" w:hint="eastAsia"/>
          <w:lang w:val="en-US" w:eastAsia="zh-CN"/>
        </w:rPr>
        <w:t xml:space="preserve">. Some agreements were achieved and captured in </w:t>
      </w:r>
      <w:r w:rsidR="00CA576B">
        <w:rPr>
          <w:rFonts w:eastAsiaTheme="minorEastAsia" w:hint="eastAsia"/>
          <w:lang w:val="en-US" w:eastAsia="zh-CN"/>
        </w:rPr>
        <w:t xml:space="preserve">the </w:t>
      </w:r>
      <w:r w:rsidRPr="008E060D">
        <w:rPr>
          <w:rFonts w:eastAsiaTheme="minorEastAsia" w:hint="eastAsia"/>
          <w:lang w:val="en-US" w:eastAsia="zh-CN"/>
        </w:rPr>
        <w:t>way forward [1]. In this contribution, we will further discuss the impacts of SBFD on RRM requirements.</w:t>
      </w:r>
    </w:p>
    <w:p w:rsidR="008236B8" w:rsidRPr="004709F9" w:rsidRDefault="000778EB" w:rsidP="004709F9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A488F" w:rsidRPr="009E0233" w:rsidRDefault="009E0233" w:rsidP="009E0233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9E0233">
        <w:rPr>
          <w:rFonts w:eastAsiaTheme="minorEastAsia"/>
          <w:bCs/>
          <w:lang w:val="en-US" w:eastAsia="zh-CN"/>
        </w:rPr>
        <w:t>CSI-RS L1 measurement – puncturing in frequency domain</w:t>
      </w:r>
    </w:p>
    <w:p w:rsidR="009E0233" w:rsidRDefault="00FE19AC" w:rsidP="006A488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On this issue, </w:t>
      </w:r>
      <w:r w:rsidR="00A04056">
        <w:rPr>
          <w:rFonts w:eastAsiaTheme="minorEastAsia" w:hint="eastAsia"/>
          <w:lang w:val="en-US" w:eastAsia="zh-CN"/>
        </w:rPr>
        <w:t>the following agreement</w:t>
      </w:r>
      <w:r>
        <w:rPr>
          <w:rFonts w:eastAsiaTheme="minorEastAsia" w:hint="eastAsia"/>
          <w:lang w:val="en-US" w:eastAsia="zh-CN"/>
        </w:rPr>
        <w:t xml:space="preserve"> w</w:t>
      </w:r>
      <w:r w:rsidR="00A04056">
        <w:rPr>
          <w:rFonts w:eastAsiaTheme="minorEastAsia" w:hint="eastAsia"/>
          <w:lang w:val="en-US" w:eastAsia="zh-CN"/>
        </w:rPr>
        <w:t>as</w:t>
      </w:r>
      <w:r w:rsidR="005B498B">
        <w:rPr>
          <w:rFonts w:eastAsiaTheme="minorEastAsia" w:hint="eastAsia"/>
          <w:lang w:val="en-US" w:eastAsia="zh-CN"/>
        </w:rPr>
        <w:t xml:space="preserve"> achieved in last meeting: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E19AC" w:rsidTr="00FE19AC">
        <w:tc>
          <w:tcPr>
            <w:tcW w:w="9847" w:type="dxa"/>
          </w:tcPr>
          <w:p w:rsidR="00A04056" w:rsidRPr="00A04056" w:rsidRDefault="00A04056" w:rsidP="00A04056">
            <w:pPr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A04056">
              <w:rPr>
                <w:rFonts w:eastAsiaTheme="minorEastAsia" w:hint="eastAsia"/>
                <w:highlight w:val="green"/>
                <w:lang w:eastAsia="zh-CN"/>
              </w:rPr>
              <w:t xml:space="preserve">RAN4#115 </w:t>
            </w:r>
            <w:r w:rsidR="00CD5BFE" w:rsidRPr="00A04056">
              <w:rPr>
                <w:highlight w:val="green"/>
                <w:lang w:eastAsia="zh-CN"/>
              </w:rPr>
              <w:t>Agreements</w:t>
            </w:r>
            <w:r w:rsidR="00CD5BFE" w:rsidRPr="00A04056">
              <w:rPr>
                <w:rFonts w:eastAsiaTheme="minorEastAsia" w:hint="eastAsia"/>
                <w:highlight w:val="green"/>
                <w:lang w:eastAsia="zh-CN"/>
              </w:rPr>
              <w:t>:</w:t>
            </w:r>
            <w:r w:rsidR="00CD5BFE">
              <w:rPr>
                <w:rFonts w:eastAsiaTheme="minorEastAsia" w:hint="eastAsia"/>
                <w:lang w:eastAsia="zh-CN"/>
              </w:rPr>
              <w:t xml:space="preserve"> </w:t>
            </w:r>
          </w:p>
          <w:p w:rsidR="00A04056" w:rsidRPr="00A04056" w:rsidRDefault="00A04056" w:rsidP="00A04056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宋体"/>
                <w:sz w:val="20"/>
                <w:szCs w:val="20"/>
                <w:lang w:eastAsia="zh-CN"/>
              </w:rPr>
            </w:pPr>
            <w:r w:rsidRPr="00A04056">
              <w:rPr>
                <w:rFonts w:eastAsia="宋体"/>
                <w:sz w:val="20"/>
                <w:szCs w:val="20"/>
                <w:lang w:eastAsia="zh-CN"/>
              </w:rPr>
              <w:t>Define relaxed accuracy requirements based on 24 RB for Case 3 following RAN4#114-bis agreement, based on the simulation assumption in Annex.</w:t>
            </w:r>
          </w:p>
          <w:p w:rsidR="00FE19AC" w:rsidRPr="00AB2038" w:rsidRDefault="00A04056" w:rsidP="00A04056">
            <w:pPr>
              <w:pStyle w:val="af8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A04056">
              <w:rPr>
                <w:rFonts w:eastAsia="宋体" w:hint="eastAsia"/>
                <w:sz w:val="20"/>
                <w:szCs w:val="20"/>
                <w:highlight w:val="yellow"/>
                <w:lang w:eastAsia="zh-CN"/>
              </w:rPr>
              <w:t>F</w:t>
            </w:r>
            <w:r w:rsidRPr="00A04056">
              <w:rPr>
                <w:rFonts w:eastAsia="宋体"/>
                <w:sz w:val="20"/>
                <w:szCs w:val="20"/>
                <w:highlight w:val="yellow"/>
                <w:lang w:eastAsia="zh-CN"/>
              </w:rPr>
              <w:t>urther discuss the upper bound of the measurement period due to processing time and its applicability.</w:t>
            </w:r>
          </w:p>
          <w:p w:rsidR="00AB2038" w:rsidRDefault="00AB2038" w:rsidP="00AB2038">
            <w:pPr>
              <w:spacing w:after="120"/>
              <w:rPr>
                <w:rFonts w:eastAsia="宋体"/>
                <w:color w:val="0070C0"/>
                <w:lang w:eastAsia="zh-CN"/>
              </w:rPr>
            </w:pPr>
          </w:p>
          <w:p w:rsidR="00AB2038" w:rsidRPr="00AB2038" w:rsidRDefault="00AB2038" w:rsidP="00AB2038">
            <w:pPr>
              <w:spacing w:after="120"/>
              <w:rPr>
                <w:rFonts w:eastAsia="宋体"/>
                <w:color w:val="0070C0"/>
                <w:lang w:eastAsia="zh-CN"/>
              </w:rPr>
            </w:pPr>
            <w:r w:rsidRPr="00AB2038">
              <w:rPr>
                <w:rFonts w:eastAsia="宋体"/>
                <w:color w:val="0070C0"/>
                <w:lang w:eastAsia="zh-CN"/>
              </w:rPr>
              <w:t>Proposals for impact on measurement period due to processing time</w:t>
            </w:r>
          </w:p>
          <w:p w:rsidR="00AB2038" w:rsidRPr="00AB2038" w:rsidRDefault="00AB2038" w:rsidP="00AB2038">
            <w:pPr>
              <w:pStyle w:val="af8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宋体"/>
                <w:color w:val="0070C0"/>
                <w:sz w:val="20"/>
                <w:szCs w:val="20"/>
                <w:lang w:eastAsia="zh-CN"/>
              </w:rPr>
            </w:pPr>
            <w:r w:rsidRPr="00AB2038">
              <w:rPr>
                <w:rFonts w:eastAsia="宋体"/>
                <w:color w:val="0070C0"/>
                <w:sz w:val="20"/>
                <w:szCs w:val="20"/>
                <w:lang w:eastAsia="zh-CN"/>
              </w:rPr>
              <w:t>Proposal 1 (vivo, OPPO, Samsung, CMCC</w:t>
            </w:r>
            <w:r w:rsidRPr="00AB2038">
              <w:rPr>
                <w:rFonts w:eastAsia="宋体" w:hint="eastAsia"/>
                <w:color w:val="0070C0"/>
                <w:sz w:val="20"/>
                <w:szCs w:val="20"/>
                <w:lang w:eastAsia="zh-CN"/>
              </w:rPr>
              <w:t>,</w:t>
            </w:r>
            <w:r w:rsidRPr="00AB2038">
              <w:rPr>
                <w:rFonts w:eastAsia="宋体"/>
                <w:color w:val="0070C0"/>
                <w:sz w:val="20"/>
                <w:szCs w:val="20"/>
                <w:lang w:eastAsia="zh-CN"/>
              </w:rPr>
              <w:t xml:space="preserve"> E///, HW, MTK): </w:t>
            </w:r>
          </w:p>
          <w:p w:rsidR="00AB2038" w:rsidRPr="00AB2038" w:rsidRDefault="00AB2038" w:rsidP="00AB2038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sz w:val="20"/>
                <w:szCs w:val="20"/>
              </w:rPr>
            </w:pPr>
            <w:r w:rsidRPr="00AB2038">
              <w:rPr>
                <w:sz w:val="20"/>
                <w:szCs w:val="20"/>
              </w:rPr>
              <w:t>Add a lower bound on top of existing measurement period, if the CSI-RS resource is across 2 DL subbands and UE indicates CSI processing time is scaled by 2.</w:t>
            </w:r>
          </w:p>
          <w:p w:rsidR="00AB2038" w:rsidRPr="00AB2038" w:rsidRDefault="00AB2038" w:rsidP="00AB2038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2520"/>
              <w:contextualSpacing w:val="0"/>
              <w:textAlignment w:val="baseline"/>
              <w:rPr>
                <w:sz w:val="20"/>
                <w:szCs w:val="20"/>
              </w:rPr>
            </w:pPr>
            <w:r w:rsidRPr="00AB2038"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  <w:r w:rsidRPr="00AB2038">
              <w:rPr>
                <w:rFonts w:eastAsiaTheme="minorEastAsia"/>
                <w:sz w:val="20"/>
                <w:szCs w:val="20"/>
                <w:lang w:eastAsia="zh-CN"/>
              </w:rPr>
              <w:t>ms (vivo, CMCC, E///, HW, MTK)</w:t>
            </w:r>
          </w:p>
          <w:p w:rsidR="00AB2038" w:rsidRPr="00AB2038" w:rsidRDefault="00AB2038" w:rsidP="00AB2038">
            <w:pPr>
              <w:pStyle w:val="af8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2520"/>
              <w:contextualSpacing w:val="0"/>
              <w:textAlignment w:val="baseline"/>
              <w:rPr>
                <w:sz w:val="20"/>
                <w:szCs w:val="20"/>
              </w:rPr>
            </w:pPr>
            <w:r w:rsidRPr="00AB2038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Pr="00AB2038">
              <w:rPr>
                <w:rFonts w:eastAsiaTheme="minorEastAsia"/>
                <w:sz w:val="20"/>
                <w:szCs w:val="20"/>
                <w:lang w:eastAsia="zh-CN"/>
              </w:rPr>
              <w:t>0ms (OPPO)</w:t>
            </w:r>
          </w:p>
          <w:p w:rsidR="00AB2038" w:rsidRPr="00AB2038" w:rsidRDefault="00AB2038" w:rsidP="00AB2038">
            <w:pPr>
              <w:pStyle w:val="af8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宋体"/>
                <w:color w:val="0070C0"/>
                <w:sz w:val="20"/>
                <w:szCs w:val="20"/>
                <w:lang w:eastAsia="zh-CN"/>
              </w:rPr>
            </w:pPr>
            <w:r w:rsidRPr="00AB2038">
              <w:rPr>
                <w:rFonts w:eastAsia="宋体"/>
                <w:color w:val="0070C0"/>
                <w:sz w:val="20"/>
                <w:szCs w:val="20"/>
                <w:lang w:eastAsia="zh-CN"/>
              </w:rPr>
              <w:t xml:space="preserve">Proposal 2 (CATT): </w:t>
            </w:r>
          </w:p>
          <w:p w:rsidR="00AB2038" w:rsidRPr="00AB2038" w:rsidRDefault="00AB2038" w:rsidP="00AB2038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sz w:val="20"/>
                <w:szCs w:val="20"/>
              </w:rPr>
            </w:pPr>
            <w:r w:rsidRPr="00AB2038">
              <w:rPr>
                <w:sz w:val="20"/>
                <w:szCs w:val="20"/>
              </w:rPr>
              <w:t>Existing measurement period for apply when the periodicity of CSI-RS is large enough to cover scaled processing time. Otherwise, a longer measurement delay can be expected.</w:t>
            </w:r>
          </w:p>
          <w:p w:rsidR="00AB2038" w:rsidRPr="00AB2038" w:rsidRDefault="00AB2038" w:rsidP="00AB2038">
            <w:pPr>
              <w:pStyle w:val="af8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宋体"/>
                <w:color w:val="0070C0"/>
                <w:sz w:val="20"/>
                <w:szCs w:val="20"/>
                <w:lang w:eastAsia="zh-CN"/>
              </w:rPr>
            </w:pPr>
            <w:r w:rsidRPr="00AB2038">
              <w:rPr>
                <w:rFonts w:eastAsia="宋体"/>
                <w:color w:val="0070C0"/>
                <w:sz w:val="20"/>
                <w:szCs w:val="20"/>
                <w:lang w:eastAsia="zh-CN"/>
              </w:rPr>
              <w:t xml:space="preserve">Proposal 3 (Nokia): </w:t>
            </w:r>
          </w:p>
          <w:p w:rsidR="00AB2038" w:rsidRPr="00AB2038" w:rsidRDefault="00AB2038" w:rsidP="00AB2038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  <w:rPr>
                <w:sz w:val="20"/>
                <w:szCs w:val="20"/>
              </w:rPr>
            </w:pPr>
            <w:r w:rsidRPr="00AB2038">
              <w:rPr>
                <w:sz w:val="20"/>
                <w:szCs w:val="20"/>
              </w:rPr>
              <w:t>For Case 3, if the accuracy requirements is adopted dependent on the X4 = 24 PRBs, the existing measurement delay shall apply i.e. lower bound is not needed. This applies when UE does not support simultaneous DL reception in 2 DL subbands.</w:t>
            </w:r>
          </w:p>
          <w:p w:rsidR="00AB2038" w:rsidRPr="00AB2038" w:rsidRDefault="00AB2038" w:rsidP="00AB2038">
            <w:pPr>
              <w:pStyle w:val="af8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ind w:left="1800"/>
              <w:contextualSpacing w:val="0"/>
              <w:textAlignment w:val="baseline"/>
            </w:pPr>
            <w:r w:rsidRPr="00AB2038">
              <w:rPr>
                <w:sz w:val="20"/>
                <w:szCs w:val="20"/>
              </w:rPr>
              <w:t>For Case 3, if UE supports simultaneous DL reception in 2 DL subbands, a lower bound can be introduced to the existing measurement delay but the accuracy performance shall be based on 48 PRBs.</w:t>
            </w:r>
          </w:p>
        </w:tc>
      </w:tr>
    </w:tbl>
    <w:p w:rsidR="00746D78" w:rsidRDefault="00E6010B" w:rsidP="006A488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One</w:t>
      </w:r>
      <w:r w:rsidR="001A6507">
        <w:rPr>
          <w:rFonts w:eastAsiaTheme="minorEastAsia" w:hint="eastAsia"/>
          <w:lang w:val="en-US" w:eastAsia="zh-CN"/>
        </w:rPr>
        <w:t xml:space="preserve"> open issue is </w:t>
      </w:r>
      <w:r w:rsidR="00746D78">
        <w:rPr>
          <w:rFonts w:eastAsiaTheme="minorEastAsia" w:hint="eastAsia"/>
          <w:lang w:val="en-US" w:eastAsia="zh-CN"/>
        </w:rPr>
        <w:t xml:space="preserve">to determine the upper bound of the </w:t>
      </w:r>
      <w:r w:rsidR="00746D78">
        <w:rPr>
          <w:rFonts w:eastAsiaTheme="minorEastAsia"/>
          <w:lang w:val="en-US" w:eastAsia="zh-CN"/>
        </w:rPr>
        <w:t>measurement</w:t>
      </w:r>
      <w:r w:rsidR="00746D78">
        <w:rPr>
          <w:rFonts w:eastAsiaTheme="minorEastAsia" w:hint="eastAsia"/>
          <w:lang w:val="en-US" w:eastAsia="zh-CN"/>
        </w:rPr>
        <w:t xml:space="preserve"> period due to </w:t>
      </w:r>
      <w:r w:rsidR="00421C68">
        <w:rPr>
          <w:rFonts w:eastAsiaTheme="minorEastAsia" w:hint="eastAsia"/>
          <w:lang w:val="en-US" w:eastAsia="zh-CN"/>
        </w:rPr>
        <w:t xml:space="preserve">the scaled </w:t>
      </w:r>
      <w:r w:rsidR="00746D78">
        <w:rPr>
          <w:rFonts w:eastAsiaTheme="minorEastAsia" w:hint="eastAsia"/>
          <w:lang w:val="en-US" w:eastAsia="zh-CN"/>
        </w:rPr>
        <w:t xml:space="preserve">processing time. </w:t>
      </w:r>
    </w:p>
    <w:p w:rsidR="007C3D89" w:rsidRDefault="007C3D89" w:rsidP="006A488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</w:p>
    <w:p w:rsidR="00421C68" w:rsidRPr="00421C68" w:rsidRDefault="00421C68" w:rsidP="006A488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In our understanding, in most of cases, the periodicity of CSI-RS resource is large </w:t>
      </w:r>
      <w:r>
        <w:rPr>
          <w:rFonts w:eastAsiaTheme="minorEastAsia"/>
          <w:lang w:val="en-US" w:eastAsia="zh-CN"/>
        </w:rPr>
        <w:t>enough</w:t>
      </w:r>
      <w:r>
        <w:rPr>
          <w:rFonts w:eastAsiaTheme="minorEastAsia" w:hint="eastAsia"/>
          <w:lang w:val="en-US" w:eastAsia="zh-CN"/>
        </w:rPr>
        <w:t xml:space="preserve"> to cover the scaled CSI processing </w:t>
      </w:r>
      <w:r>
        <w:rPr>
          <w:rFonts w:eastAsiaTheme="minorEastAsia"/>
          <w:lang w:val="en-US" w:eastAsia="zh-CN"/>
        </w:rPr>
        <w:t>time</w:t>
      </w:r>
      <w:r>
        <w:rPr>
          <w:rFonts w:eastAsiaTheme="minorEastAsia" w:hint="eastAsia"/>
          <w:lang w:val="en-US" w:eastAsia="zh-CN"/>
        </w:rPr>
        <w:t xml:space="preserve"> and therefore the existing delay requirements can still apply. However, </w:t>
      </w:r>
      <w:r>
        <w:rPr>
          <w:rFonts w:eastAsiaTheme="minorEastAsia"/>
          <w:lang w:val="en-US" w:eastAsia="zh-CN"/>
        </w:rPr>
        <w:t>accordin</w:t>
      </w:r>
      <w:r>
        <w:rPr>
          <w:rFonts w:eastAsiaTheme="minorEastAsia" w:hint="eastAsia"/>
          <w:lang w:val="en-US" w:eastAsia="zh-CN"/>
        </w:rPr>
        <w:t xml:space="preserve">g to the major view in last meeting, most of companies supported to add an extra time, i.e., 8 ms, to the </w:t>
      </w:r>
      <w:r w:rsidRPr="00AB2038">
        <w:t>existing measurement period</w:t>
      </w:r>
      <w:r>
        <w:rPr>
          <w:rFonts w:eastAsiaTheme="minorEastAsia" w:hint="eastAsia"/>
          <w:lang w:eastAsia="zh-CN"/>
        </w:rPr>
        <w:t xml:space="preserve">, which allows UE to have more time to process the CSI-RS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across two DL subbands. Hence, we can also compromise to have </w:t>
      </w:r>
      <w:r w:rsidR="0047558D">
        <w:rPr>
          <w:rFonts w:eastAsiaTheme="minorEastAsia" w:hint="eastAsia"/>
          <w:lang w:eastAsia="zh-CN"/>
        </w:rPr>
        <w:t xml:space="preserve">this extra </w:t>
      </w:r>
      <w:r>
        <w:rPr>
          <w:rFonts w:eastAsiaTheme="minorEastAsia" w:hint="eastAsia"/>
          <w:lang w:eastAsia="zh-CN"/>
        </w:rPr>
        <w:t>processing time duration</w:t>
      </w:r>
      <w:r w:rsidR="0047558D">
        <w:rPr>
          <w:rFonts w:eastAsiaTheme="minorEastAsia" w:hint="eastAsia"/>
          <w:lang w:eastAsia="zh-CN"/>
        </w:rPr>
        <w:t>, i.e., 8 ms</w:t>
      </w:r>
      <w:r>
        <w:rPr>
          <w:rFonts w:eastAsiaTheme="minorEastAsia" w:hint="eastAsia"/>
          <w:lang w:eastAsia="zh-CN"/>
        </w:rPr>
        <w:t>.</w:t>
      </w:r>
    </w:p>
    <w:p w:rsidR="00F402C7" w:rsidRPr="00E23B76" w:rsidRDefault="00986158" w:rsidP="00822445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986158">
        <w:rPr>
          <w:rFonts w:eastAsiaTheme="minorEastAsia" w:hint="eastAsia"/>
          <w:b/>
          <w:lang w:val="en-US" w:eastAsia="zh-CN"/>
        </w:rPr>
        <w:t xml:space="preserve">Proposal </w:t>
      </w:r>
      <w:r w:rsidR="00DF1D42">
        <w:rPr>
          <w:rFonts w:eastAsiaTheme="minorEastAsia" w:hint="eastAsia"/>
          <w:b/>
          <w:lang w:val="en-US" w:eastAsia="zh-CN"/>
        </w:rPr>
        <w:t>1</w:t>
      </w:r>
      <w:r w:rsidRPr="00986158">
        <w:rPr>
          <w:rFonts w:eastAsiaTheme="minorEastAsia" w:hint="eastAsia"/>
          <w:b/>
          <w:lang w:val="en-US" w:eastAsia="zh-CN"/>
        </w:rPr>
        <w:t xml:space="preserve">: </w:t>
      </w:r>
      <w:r w:rsidRPr="00C32793">
        <w:rPr>
          <w:rFonts w:eastAsiaTheme="minorEastAsia" w:hint="eastAsia"/>
          <w:b/>
          <w:lang w:val="en-US" w:eastAsia="zh-CN"/>
        </w:rPr>
        <w:t xml:space="preserve">For DUD case, </w:t>
      </w:r>
      <w:r w:rsidR="00421C68">
        <w:rPr>
          <w:rFonts w:eastAsiaTheme="minorEastAsia" w:hint="eastAsia"/>
          <w:b/>
          <w:lang w:val="en-US" w:eastAsia="zh-CN"/>
        </w:rPr>
        <w:t xml:space="preserve">add 8 ms to </w:t>
      </w:r>
      <w:r w:rsidRPr="00C32793">
        <w:rPr>
          <w:rFonts w:eastAsiaTheme="minorEastAsia" w:hint="eastAsia"/>
          <w:b/>
          <w:lang w:val="en-US" w:eastAsia="zh-CN"/>
        </w:rPr>
        <w:t xml:space="preserve">the existing measurement period for CSI-RS based L1 measurement </w:t>
      </w:r>
      <w:r w:rsidR="007F0B16">
        <w:rPr>
          <w:rFonts w:eastAsia="宋体" w:hint="eastAsia"/>
          <w:b/>
          <w:szCs w:val="24"/>
          <w:lang w:eastAsia="zh-CN"/>
        </w:rPr>
        <w:t xml:space="preserve">and the requirements apply when </w:t>
      </w:r>
      <w:r w:rsidR="00421C68" w:rsidRPr="00421C68">
        <w:rPr>
          <w:rFonts w:eastAsia="宋体"/>
          <w:b/>
          <w:szCs w:val="24"/>
          <w:lang w:eastAsia="zh-CN"/>
        </w:rPr>
        <w:t xml:space="preserve">UE indicates </w:t>
      </w:r>
      <w:r w:rsidR="00507A9B">
        <w:rPr>
          <w:rFonts w:eastAsia="宋体" w:hint="eastAsia"/>
          <w:b/>
          <w:szCs w:val="24"/>
          <w:lang w:eastAsia="zh-CN"/>
        </w:rPr>
        <w:t xml:space="preserve">the </w:t>
      </w:r>
      <w:r w:rsidR="00421C68" w:rsidRPr="00421C68">
        <w:rPr>
          <w:rFonts w:eastAsia="宋体"/>
          <w:b/>
          <w:szCs w:val="24"/>
          <w:lang w:eastAsia="zh-CN"/>
        </w:rPr>
        <w:t>CSI processing time is scaled by 2</w:t>
      </w:r>
      <w:r w:rsidR="00421C68">
        <w:rPr>
          <w:rFonts w:eastAsia="宋体" w:hint="eastAsia"/>
          <w:b/>
          <w:szCs w:val="24"/>
          <w:lang w:eastAsia="zh-CN"/>
        </w:rPr>
        <w:t xml:space="preserve">. </w:t>
      </w:r>
      <w:bookmarkStart w:id="1" w:name="_GoBack"/>
      <w:bookmarkEnd w:id="1"/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>the impacts of SBFD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D108EF" w:rsidRPr="00CA5E31" w:rsidRDefault="00CA5E31" w:rsidP="00CA5E31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986158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 w:rsidRPr="00986158">
        <w:rPr>
          <w:rFonts w:eastAsiaTheme="minorEastAsia" w:hint="eastAsia"/>
          <w:b/>
          <w:lang w:val="en-US" w:eastAsia="zh-CN"/>
        </w:rPr>
        <w:t xml:space="preserve">: </w:t>
      </w:r>
      <w:r w:rsidRPr="00C32793">
        <w:rPr>
          <w:rFonts w:eastAsiaTheme="minorEastAsia" w:hint="eastAsia"/>
          <w:b/>
          <w:lang w:val="en-US" w:eastAsia="zh-CN"/>
        </w:rPr>
        <w:t xml:space="preserve">For DUD case, </w:t>
      </w:r>
      <w:r>
        <w:rPr>
          <w:rFonts w:eastAsiaTheme="minorEastAsia" w:hint="eastAsia"/>
          <w:b/>
          <w:lang w:val="en-US" w:eastAsia="zh-CN"/>
        </w:rPr>
        <w:t xml:space="preserve">add 8 ms to </w:t>
      </w:r>
      <w:r w:rsidRPr="00C32793">
        <w:rPr>
          <w:rFonts w:eastAsiaTheme="minorEastAsia" w:hint="eastAsia"/>
          <w:b/>
          <w:lang w:val="en-US" w:eastAsia="zh-CN"/>
        </w:rPr>
        <w:t xml:space="preserve">the existing measurement period for CSI-RS based L1 measurement </w:t>
      </w:r>
      <w:r>
        <w:rPr>
          <w:rFonts w:eastAsia="宋体" w:hint="eastAsia"/>
          <w:b/>
          <w:szCs w:val="24"/>
          <w:lang w:eastAsia="zh-CN"/>
        </w:rPr>
        <w:t xml:space="preserve">and the requirements apply when </w:t>
      </w:r>
      <w:r w:rsidRPr="00421C68">
        <w:rPr>
          <w:rFonts w:eastAsia="宋体"/>
          <w:b/>
          <w:szCs w:val="24"/>
          <w:lang w:eastAsia="zh-CN"/>
        </w:rPr>
        <w:t xml:space="preserve">UE indicates </w:t>
      </w:r>
      <w:r>
        <w:rPr>
          <w:rFonts w:eastAsia="宋体" w:hint="eastAsia"/>
          <w:b/>
          <w:szCs w:val="24"/>
          <w:lang w:eastAsia="zh-CN"/>
        </w:rPr>
        <w:t xml:space="preserve">the </w:t>
      </w:r>
      <w:r w:rsidRPr="00421C68">
        <w:rPr>
          <w:rFonts w:eastAsia="宋体"/>
          <w:b/>
          <w:szCs w:val="24"/>
          <w:lang w:eastAsia="zh-CN"/>
        </w:rPr>
        <w:t>CSI processing time is scaled by 2</w:t>
      </w:r>
      <w:r>
        <w:rPr>
          <w:rFonts w:eastAsia="宋体" w:hint="eastAsia"/>
          <w:b/>
          <w:szCs w:val="24"/>
          <w:lang w:eastAsia="zh-CN"/>
        </w:rPr>
        <w:t xml:space="preserve">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D108EF" w:rsidRDefault="00D108EF" w:rsidP="00D108EF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 xml:space="preserve">R4-2508274, WF on RRM requirements for </w:t>
      </w:r>
      <w:proofErr w:type="spellStart"/>
      <w:r>
        <w:rPr>
          <w:rFonts w:eastAsia="宋体" w:hint="eastAsia"/>
          <w:szCs w:val="24"/>
          <w:lang w:val="en-US" w:eastAsia="zh-CN"/>
        </w:rPr>
        <w:t>NR_duplex_evo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Huawei, </w:t>
      </w:r>
      <w:proofErr w:type="spellStart"/>
      <w:r>
        <w:rPr>
          <w:rFonts w:eastAsia="宋体" w:hint="eastAsia"/>
          <w:szCs w:val="24"/>
          <w:lang w:val="en-US" w:eastAsia="zh-CN"/>
        </w:rPr>
        <w:t>HiSilicon</w:t>
      </w:r>
      <w:proofErr w:type="spellEnd"/>
      <w:r>
        <w:rPr>
          <w:rFonts w:eastAsia="宋体" w:hint="eastAsia"/>
          <w:szCs w:val="24"/>
          <w:lang w:val="en-US" w:eastAsia="zh-CN"/>
        </w:rPr>
        <w:t>, RAN4#115.</w:t>
      </w:r>
    </w:p>
    <w:p w:rsidR="00236A21" w:rsidRPr="00D108EF" w:rsidRDefault="00236A21" w:rsidP="006C20A0">
      <w:pPr>
        <w:rPr>
          <w:rFonts w:eastAsia="宋体"/>
          <w:szCs w:val="24"/>
          <w:lang w:val="en-US" w:eastAsia="zh-CN"/>
        </w:rPr>
      </w:pPr>
    </w:p>
    <w:sectPr w:rsidR="00236A21" w:rsidRPr="00D108EF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32E" w:rsidRDefault="000F432E" w:rsidP="000778EB">
      <w:pPr>
        <w:spacing w:after="0"/>
      </w:pPr>
      <w:r>
        <w:separator/>
      </w:r>
    </w:p>
  </w:endnote>
  <w:endnote w:type="continuationSeparator" w:id="0">
    <w:p w:rsidR="000F432E" w:rsidRDefault="000F432E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33" w:rsidRDefault="00EA4B3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A4B33" w:rsidRDefault="00EA4B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33" w:rsidRDefault="00EA4B3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940D9">
      <w:rPr>
        <w:rStyle w:val="af1"/>
        <w:noProof/>
      </w:rPr>
      <w:t>2</w:t>
    </w:r>
    <w:r>
      <w:rPr>
        <w:rStyle w:val="af1"/>
      </w:rPr>
      <w:fldChar w:fldCharType="end"/>
    </w:r>
  </w:p>
  <w:p w:rsidR="00EA4B33" w:rsidRDefault="00EA4B3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32E" w:rsidRDefault="000F432E" w:rsidP="000778EB">
      <w:pPr>
        <w:spacing w:after="0"/>
      </w:pPr>
      <w:r>
        <w:separator/>
      </w:r>
    </w:p>
  </w:footnote>
  <w:footnote w:type="continuationSeparator" w:id="0">
    <w:p w:rsidR="000F432E" w:rsidRDefault="000F432E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5F2"/>
    <w:multiLevelType w:val="hybridMultilevel"/>
    <w:tmpl w:val="7F66D444"/>
    <w:lvl w:ilvl="0" w:tplc="F3A6BD56">
      <w:start w:val="1"/>
      <w:numFmt w:val="decimal"/>
      <w:lvlText w:val="%1)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6B5B19"/>
    <w:multiLevelType w:val="hybridMultilevel"/>
    <w:tmpl w:val="1F3A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59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5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9F82119"/>
    <w:multiLevelType w:val="hybridMultilevel"/>
    <w:tmpl w:val="785CF85A"/>
    <w:lvl w:ilvl="0" w:tplc="175EB1E0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4F0"/>
    <w:rsid w:val="00014C7A"/>
    <w:rsid w:val="00014CAF"/>
    <w:rsid w:val="00015402"/>
    <w:rsid w:val="00015902"/>
    <w:rsid w:val="00015ECF"/>
    <w:rsid w:val="00016879"/>
    <w:rsid w:val="00017493"/>
    <w:rsid w:val="00021EDB"/>
    <w:rsid w:val="0002207A"/>
    <w:rsid w:val="000221C1"/>
    <w:rsid w:val="00022404"/>
    <w:rsid w:val="000227BD"/>
    <w:rsid w:val="00022F7A"/>
    <w:rsid w:val="00023280"/>
    <w:rsid w:val="00023C02"/>
    <w:rsid w:val="00023FE9"/>
    <w:rsid w:val="00024D8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4C0"/>
    <w:rsid w:val="00032AEE"/>
    <w:rsid w:val="00032C7A"/>
    <w:rsid w:val="00032CCB"/>
    <w:rsid w:val="00033040"/>
    <w:rsid w:val="0003463F"/>
    <w:rsid w:val="00034908"/>
    <w:rsid w:val="00036068"/>
    <w:rsid w:val="0003610A"/>
    <w:rsid w:val="0003660F"/>
    <w:rsid w:val="00036974"/>
    <w:rsid w:val="00036CB4"/>
    <w:rsid w:val="00037554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DA6"/>
    <w:rsid w:val="0004489F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1FE"/>
    <w:rsid w:val="00056903"/>
    <w:rsid w:val="000571EE"/>
    <w:rsid w:val="000603D8"/>
    <w:rsid w:val="00060BB9"/>
    <w:rsid w:val="00062272"/>
    <w:rsid w:val="0006232D"/>
    <w:rsid w:val="00064250"/>
    <w:rsid w:val="00064665"/>
    <w:rsid w:val="00065572"/>
    <w:rsid w:val="00067E44"/>
    <w:rsid w:val="00070C6E"/>
    <w:rsid w:val="00070FB6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35F"/>
    <w:rsid w:val="000877AD"/>
    <w:rsid w:val="00090C24"/>
    <w:rsid w:val="000918E9"/>
    <w:rsid w:val="000924D3"/>
    <w:rsid w:val="00092EFD"/>
    <w:rsid w:val="00093084"/>
    <w:rsid w:val="000945EE"/>
    <w:rsid w:val="0009467C"/>
    <w:rsid w:val="0009598F"/>
    <w:rsid w:val="00095A4C"/>
    <w:rsid w:val="00095ABC"/>
    <w:rsid w:val="000963B8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4295"/>
    <w:rsid w:val="000E50A4"/>
    <w:rsid w:val="000E5467"/>
    <w:rsid w:val="000E71FF"/>
    <w:rsid w:val="000E7EC1"/>
    <w:rsid w:val="000F15CC"/>
    <w:rsid w:val="000F300F"/>
    <w:rsid w:val="000F3279"/>
    <w:rsid w:val="000F34DB"/>
    <w:rsid w:val="000F37C8"/>
    <w:rsid w:val="000F3946"/>
    <w:rsid w:val="000F3B98"/>
    <w:rsid w:val="000F432E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EE"/>
    <w:rsid w:val="00111139"/>
    <w:rsid w:val="00111C9B"/>
    <w:rsid w:val="00112149"/>
    <w:rsid w:val="00112287"/>
    <w:rsid w:val="00112550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79BE"/>
    <w:rsid w:val="00130A6A"/>
    <w:rsid w:val="001318C1"/>
    <w:rsid w:val="001321D1"/>
    <w:rsid w:val="00132BF0"/>
    <w:rsid w:val="00132CE4"/>
    <w:rsid w:val="0013312B"/>
    <w:rsid w:val="0013360F"/>
    <w:rsid w:val="001339AD"/>
    <w:rsid w:val="00133F42"/>
    <w:rsid w:val="001344E6"/>
    <w:rsid w:val="00134D0F"/>
    <w:rsid w:val="001357BB"/>
    <w:rsid w:val="00135AFC"/>
    <w:rsid w:val="001366C3"/>
    <w:rsid w:val="00137039"/>
    <w:rsid w:val="001373FE"/>
    <w:rsid w:val="0013743A"/>
    <w:rsid w:val="00137A02"/>
    <w:rsid w:val="0014077C"/>
    <w:rsid w:val="00140D45"/>
    <w:rsid w:val="00140E58"/>
    <w:rsid w:val="00141662"/>
    <w:rsid w:val="00141FA2"/>
    <w:rsid w:val="001420DC"/>
    <w:rsid w:val="001425C5"/>
    <w:rsid w:val="0014284F"/>
    <w:rsid w:val="00142EE0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06BF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100"/>
    <w:rsid w:val="001605E0"/>
    <w:rsid w:val="001606C0"/>
    <w:rsid w:val="00160AB5"/>
    <w:rsid w:val="00160C94"/>
    <w:rsid w:val="00161192"/>
    <w:rsid w:val="0016157F"/>
    <w:rsid w:val="00162024"/>
    <w:rsid w:val="001625C8"/>
    <w:rsid w:val="00162DE1"/>
    <w:rsid w:val="001631E1"/>
    <w:rsid w:val="0016329A"/>
    <w:rsid w:val="001635E5"/>
    <w:rsid w:val="00163C5E"/>
    <w:rsid w:val="0016401E"/>
    <w:rsid w:val="001647AD"/>
    <w:rsid w:val="00165790"/>
    <w:rsid w:val="001657AD"/>
    <w:rsid w:val="0016723C"/>
    <w:rsid w:val="00167696"/>
    <w:rsid w:val="001708AB"/>
    <w:rsid w:val="001710CD"/>
    <w:rsid w:val="00171A31"/>
    <w:rsid w:val="00171AFF"/>
    <w:rsid w:val="00171CDF"/>
    <w:rsid w:val="00171FAB"/>
    <w:rsid w:val="00174023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87EC5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6848"/>
    <w:rsid w:val="00196A19"/>
    <w:rsid w:val="00196C1A"/>
    <w:rsid w:val="001972D6"/>
    <w:rsid w:val="001977E9"/>
    <w:rsid w:val="001A1293"/>
    <w:rsid w:val="001A13DC"/>
    <w:rsid w:val="001A1674"/>
    <w:rsid w:val="001A22CD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507"/>
    <w:rsid w:val="001A6AA0"/>
    <w:rsid w:val="001A6FC3"/>
    <w:rsid w:val="001B0D04"/>
    <w:rsid w:val="001B157E"/>
    <w:rsid w:val="001B1638"/>
    <w:rsid w:val="001B174B"/>
    <w:rsid w:val="001B19F1"/>
    <w:rsid w:val="001B218C"/>
    <w:rsid w:val="001B2C74"/>
    <w:rsid w:val="001B40FA"/>
    <w:rsid w:val="001B41CC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02"/>
    <w:rsid w:val="001C5DF2"/>
    <w:rsid w:val="001C6887"/>
    <w:rsid w:val="001C79BA"/>
    <w:rsid w:val="001C7AFA"/>
    <w:rsid w:val="001C7D33"/>
    <w:rsid w:val="001D1047"/>
    <w:rsid w:val="001D203D"/>
    <w:rsid w:val="001D288A"/>
    <w:rsid w:val="001D3718"/>
    <w:rsid w:val="001D53F3"/>
    <w:rsid w:val="001D5DA7"/>
    <w:rsid w:val="001D609A"/>
    <w:rsid w:val="001D6284"/>
    <w:rsid w:val="001D6644"/>
    <w:rsid w:val="001D67A5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254C"/>
    <w:rsid w:val="00202A88"/>
    <w:rsid w:val="00203B1C"/>
    <w:rsid w:val="002044CD"/>
    <w:rsid w:val="00204575"/>
    <w:rsid w:val="00204D45"/>
    <w:rsid w:val="00204DBA"/>
    <w:rsid w:val="00205244"/>
    <w:rsid w:val="002067BE"/>
    <w:rsid w:val="0020682E"/>
    <w:rsid w:val="00206F3A"/>
    <w:rsid w:val="002107D4"/>
    <w:rsid w:val="0021092F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77D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4E37"/>
    <w:rsid w:val="00234F80"/>
    <w:rsid w:val="00236A0C"/>
    <w:rsid w:val="00236A21"/>
    <w:rsid w:val="0024072C"/>
    <w:rsid w:val="00241BE7"/>
    <w:rsid w:val="00244F02"/>
    <w:rsid w:val="0024679E"/>
    <w:rsid w:val="00246D57"/>
    <w:rsid w:val="00246DB4"/>
    <w:rsid w:val="002504B2"/>
    <w:rsid w:val="00250DF8"/>
    <w:rsid w:val="00250EA3"/>
    <w:rsid w:val="00251489"/>
    <w:rsid w:val="00252F7D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7032"/>
    <w:rsid w:val="00267C68"/>
    <w:rsid w:val="002703A5"/>
    <w:rsid w:val="00270694"/>
    <w:rsid w:val="00271E56"/>
    <w:rsid w:val="00272EA0"/>
    <w:rsid w:val="00273A3B"/>
    <w:rsid w:val="00274892"/>
    <w:rsid w:val="002749F2"/>
    <w:rsid w:val="00274CFD"/>
    <w:rsid w:val="0027502A"/>
    <w:rsid w:val="00275A65"/>
    <w:rsid w:val="00275D5B"/>
    <w:rsid w:val="0027629D"/>
    <w:rsid w:val="00276A7E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26E"/>
    <w:rsid w:val="002A3549"/>
    <w:rsid w:val="002A52AF"/>
    <w:rsid w:val="002A5309"/>
    <w:rsid w:val="002A5A00"/>
    <w:rsid w:val="002A6CE1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BF2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CA"/>
    <w:rsid w:val="002F3110"/>
    <w:rsid w:val="002F311C"/>
    <w:rsid w:val="002F4996"/>
    <w:rsid w:val="002F5346"/>
    <w:rsid w:val="002F59AD"/>
    <w:rsid w:val="002F6AF9"/>
    <w:rsid w:val="002F74F1"/>
    <w:rsid w:val="00300052"/>
    <w:rsid w:val="0030137A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6B34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E91"/>
    <w:rsid w:val="00322587"/>
    <w:rsid w:val="003226E4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397"/>
    <w:rsid w:val="0033129C"/>
    <w:rsid w:val="003314A4"/>
    <w:rsid w:val="00334327"/>
    <w:rsid w:val="00335190"/>
    <w:rsid w:val="00335624"/>
    <w:rsid w:val="00335B7D"/>
    <w:rsid w:val="00336257"/>
    <w:rsid w:val="003367F7"/>
    <w:rsid w:val="00336CF2"/>
    <w:rsid w:val="003370BE"/>
    <w:rsid w:val="00337248"/>
    <w:rsid w:val="003373A0"/>
    <w:rsid w:val="00337AD9"/>
    <w:rsid w:val="003408B4"/>
    <w:rsid w:val="00340951"/>
    <w:rsid w:val="0034171E"/>
    <w:rsid w:val="00341732"/>
    <w:rsid w:val="0034176B"/>
    <w:rsid w:val="003427BB"/>
    <w:rsid w:val="00342920"/>
    <w:rsid w:val="00343AF3"/>
    <w:rsid w:val="00343F97"/>
    <w:rsid w:val="0034577D"/>
    <w:rsid w:val="00346211"/>
    <w:rsid w:val="0034709F"/>
    <w:rsid w:val="003473E3"/>
    <w:rsid w:val="003500DC"/>
    <w:rsid w:val="0035039C"/>
    <w:rsid w:val="00351E2C"/>
    <w:rsid w:val="0035225E"/>
    <w:rsid w:val="0035327A"/>
    <w:rsid w:val="00354095"/>
    <w:rsid w:val="00354AF4"/>
    <w:rsid w:val="00354BB5"/>
    <w:rsid w:val="00354C8E"/>
    <w:rsid w:val="00354D04"/>
    <w:rsid w:val="00356B42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5981"/>
    <w:rsid w:val="003668F7"/>
    <w:rsid w:val="00366C57"/>
    <w:rsid w:val="00367347"/>
    <w:rsid w:val="0036788A"/>
    <w:rsid w:val="003678E5"/>
    <w:rsid w:val="00367B04"/>
    <w:rsid w:val="003709EC"/>
    <w:rsid w:val="00370C0A"/>
    <w:rsid w:val="00370E14"/>
    <w:rsid w:val="00371366"/>
    <w:rsid w:val="00371DF2"/>
    <w:rsid w:val="003725C5"/>
    <w:rsid w:val="00372D32"/>
    <w:rsid w:val="00374C21"/>
    <w:rsid w:val="00374E7D"/>
    <w:rsid w:val="00374ED8"/>
    <w:rsid w:val="0037546C"/>
    <w:rsid w:val="003765AF"/>
    <w:rsid w:val="00377339"/>
    <w:rsid w:val="003776B1"/>
    <w:rsid w:val="003805B4"/>
    <w:rsid w:val="0038258F"/>
    <w:rsid w:val="00382921"/>
    <w:rsid w:val="003832C6"/>
    <w:rsid w:val="00383357"/>
    <w:rsid w:val="00383754"/>
    <w:rsid w:val="00383F79"/>
    <w:rsid w:val="00384EC5"/>
    <w:rsid w:val="003853B2"/>
    <w:rsid w:val="0038584D"/>
    <w:rsid w:val="00385B64"/>
    <w:rsid w:val="00387335"/>
    <w:rsid w:val="00387C64"/>
    <w:rsid w:val="00387F8A"/>
    <w:rsid w:val="00390A47"/>
    <w:rsid w:val="003910F2"/>
    <w:rsid w:val="00391C4C"/>
    <w:rsid w:val="00392C8B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3370"/>
    <w:rsid w:val="003A388A"/>
    <w:rsid w:val="003A4F91"/>
    <w:rsid w:val="003A5229"/>
    <w:rsid w:val="003A602A"/>
    <w:rsid w:val="003A6188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287"/>
    <w:rsid w:val="003D06B0"/>
    <w:rsid w:val="003D0BD6"/>
    <w:rsid w:val="003D186D"/>
    <w:rsid w:val="003D1CD2"/>
    <w:rsid w:val="003D1FFA"/>
    <w:rsid w:val="003D2B73"/>
    <w:rsid w:val="003D30A7"/>
    <w:rsid w:val="003D40B8"/>
    <w:rsid w:val="003D4180"/>
    <w:rsid w:val="003D539D"/>
    <w:rsid w:val="003D59DD"/>
    <w:rsid w:val="003D5E9A"/>
    <w:rsid w:val="003D68B4"/>
    <w:rsid w:val="003D6E0C"/>
    <w:rsid w:val="003E053D"/>
    <w:rsid w:val="003E1440"/>
    <w:rsid w:val="003E15FE"/>
    <w:rsid w:val="003E18B1"/>
    <w:rsid w:val="003E1D8D"/>
    <w:rsid w:val="003E225E"/>
    <w:rsid w:val="003E2720"/>
    <w:rsid w:val="003E3431"/>
    <w:rsid w:val="003E3B8B"/>
    <w:rsid w:val="003E3BE0"/>
    <w:rsid w:val="003E520B"/>
    <w:rsid w:val="003E5282"/>
    <w:rsid w:val="003E7685"/>
    <w:rsid w:val="003F02C8"/>
    <w:rsid w:val="003F0418"/>
    <w:rsid w:val="003F0BDB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C76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6498"/>
    <w:rsid w:val="004071DD"/>
    <w:rsid w:val="004078EF"/>
    <w:rsid w:val="0040799A"/>
    <w:rsid w:val="004110C7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17B53"/>
    <w:rsid w:val="0042094B"/>
    <w:rsid w:val="00420B47"/>
    <w:rsid w:val="00421490"/>
    <w:rsid w:val="0042172A"/>
    <w:rsid w:val="0042194D"/>
    <w:rsid w:val="00421C68"/>
    <w:rsid w:val="00421F0B"/>
    <w:rsid w:val="0042232B"/>
    <w:rsid w:val="00422369"/>
    <w:rsid w:val="00423A49"/>
    <w:rsid w:val="00423A68"/>
    <w:rsid w:val="00423CD0"/>
    <w:rsid w:val="004243A3"/>
    <w:rsid w:val="00425190"/>
    <w:rsid w:val="004262F3"/>
    <w:rsid w:val="004266C1"/>
    <w:rsid w:val="00426D11"/>
    <w:rsid w:val="00430B50"/>
    <w:rsid w:val="00431B8F"/>
    <w:rsid w:val="00431BEB"/>
    <w:rsid w:val="00434F92"/>
    <w:rsid w:val="00435BDB"/>
    <w:rsid w:val="00435F63"/>
    <w:rsid w:val="004361DE"/>
    <w:rsid w:val="00436C17"/>
    <w:rsid w:val="00436DA8"/>
    <w:rsid w:val="004374D3"/>
    <w:rsid w:val="00437AA2"/>
    <w:rsid w:val="0044179B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7A24"/>
    <w:rsid w:val="004709F9"/>
    <w:rsid w:val="00470D94"/>
    <w:rsid w:val="00471422"/>
    <w:rsid w:val="00471CEA"/>
    <w:rsid w:val="0047329F"/>
    <w:rsid w:val="00474595"/>
    <w:rsid w:val="0047558D"/>
    <w:rsid w:val="00475BB7"/>
    <w:rsid w:val="004762A6"/>
    <w:rsid w:val="0047712B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46CF"/>
    <w:rsid w:val="00484A09"/>
    <w:rsid w:val="00484EAD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A56"/>
    <w:rsid w:val="00496E39"/>
    <w:rsid w:val="004973DB"/>
    <w:rsid w:val="0049752F"/>
    <w:rsid w:val="00497917"/>
    <w:rsid w:val="00497FC1"/>
    <w:rsid w:val="004A0192"/>
    <w:rsid w:val="004A099A"/>
    <w:rsid w:val="004A122A"/>
    <w:rsid w:val="004A14DC"/>
    <w:rsid w:val="004A24F0"/>
    <w:rsid w:val="004A31AF"/>
    <w:rsid w:val="004A3F41"/>
    <w:rsid w:val="004A5D12"/>
    <w:rsid w:val="004A5D54"/>
    <w:rsid w:val="004A5F4A"/>
    <w:rsid w:val="004A6C04"/>
    <w:rsid w:val="004A6CFB"/>
    <w:rsid w:val="004A797B"/>
    <w:rsid w:val="004A7B21"/>
    <w:rsid w:val="004B09E2"/>
    <w:rsid w:val="004B16CD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B77E8"/>
    <w:rsid w:val="004C0216"/>
    <w:rsid w:val="004C11CE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32C2"/>
    <w:rsid w:val="004D36F1"/>
    <w:rsid w:val="004D4123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140"/>
    <w:rsid w:val="004F42F8"/>
    <w:rsid w:val="004F4EFA"/>
    <w:rsid w:val="004F5666"/>
    <w:rsid w:val="004F5AAF"/>
    <w:rsid w:val="004F6F7C"/>
    <w:rsid w:val="004F79EA"/>
    <w:rsid w:val="0050062E"/>
    <w:rsid w:val="00501445"/>
    <w:rsid w:val="0050164B"/>
    <w:rsid w:val="0050181A"/>
    <w:rsid w:val="005018FC"/>
    <w:rsid w:val="00501D4F"/>
    <w:rsid w:val="00507A9B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2E0C"/>
    <w:rsid w:val="005340EE"/>
    <w:rsid w:val="00534A0E"/>
    <w:rsid w:val="00534CC6"/>
    <w:rsid w:val="005352F1"/>
    <w:rsid w:val="00535C23"/>
    <w:rsid w:val="00536853"/>
    <w:rsid w:val="0053697B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E15"/>
    <w:rsid w:val="005567C6"/>
    <w:rsid w:val="005567CF"/>
    <w:rsid w:val="00557112"/>
    <w:rsid w:val="005600BA"/>
    <w:rsid w:val="0056065C"/>
    <w:rsid w:val="00561E6E"/>
    <w:rsid w:val="005623C3"/>
    <w:rsid w:val="00562528"/>
    <w:rsid w:val="00562783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7BC"/>
    <w:rsid w:val="00572547"/>
    <w:rsid w:val="005729C4"/>
    <w:rsid w:val="00572F85"/>
    <w:rsid w:val="00573452"/>
    <w:rsid w:val="005752DD"/>
    <w:rsid w:val="00575C3E"/>
    <w:rsid w:val="00576100"/>
    <w:rsid w:val="00576A17"/>
    <w:rsid w:val="00576A7D"/>
    <w:rsid w:val="00577DE0"/>
    <w:rsid w:val="005803C8"/>
    <w:rsid w:val="00580F1A"/>
    <w:rsid w:val="0058105F"/>
    <w:rsid w:val="005815EE"/>
    <w:rsid w:val="005818CD"/>
    <w:rsid w:val="00581A18"/>
    <w:rsid w:val="00581C1F"/>
    <w:rsid w:val="00581D39"/>
    <w:rsid w:val="00581FF6"/>
    <w:rsid w:val="005822CE"/>
    <w:rsid w:val="00582562"/>
    <w:rsid w:val="005827A6"/>
    <w:rsid w:val="00582DD4"/>
    <w:rsid w:val="00582F2B"/>
    <w:rsid w:val="00583CD4"/>
    <w:rsid w:val="00583E34"/>
    <w:rsid w:val="005847F4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620B"/>
    <w:rsid w:val="0059660B"/>
    <w:rsid w:val="00597336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498B"/>
    <w:rsid w:val="005B5B10"/>
    <w:rsid w:val="005B5BE3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D5F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7384"/>
    <w:rsid w:val="005D7460"/>
    <w:rsid w:val="005D7B3E"/>
    <w:rsid w:val="005E021A"/>
    <w:rsid w:val="005E24B2"/>
    <w:rsid w:val="005E2D3B"/>
    <w:rsid w:val="005E2DAB"/>
    <w:rsid w:val="005E3160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3516"/>
    <w:rsid w:val="00605E9B"/>
    <w:rsid w:val="00606603"/>
    <w:rsid w:val="00606C60"/>
    <w:rsid w:val="00607532"/>
    <w:rsid w:val="00607E9D"/>
    <w:rsid w:val="006100F4"/>
    <w:rsid w:val="00611018"/>
    <w:rsid w:val="00611FF5"/>
    <w:rsid w:val="0061236B"/>
    <w:rsid w:val="00612A60"/>
    <w:rsid w:val="006133FD"/>
    <w:rsid w:val="00614647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6417"/>
    <w:rsid w:val="00627564"/>
    <w:rsid w:val="006277E3"/>
    <w:rsid w:val="0062781E"/>
    <w:rsid w:val="00627E02"/>
    <w:rsid w:val="00630550"/>
    <w:rsid w:val="00631D57"/>
    <w:rsid w:val="00632429"/>
    <w:rsid w:val="0063249D"/>
    <w:rsid w:val="006329A3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6CA9"/>
    <w:rsid w:val="006470A9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1E7B"/>
    <w:rsid w:val="006621A8"/>
    <w:rsid w:val="00662472"/>
    <w:rsid w:val="0066294C"/>
    <w:rsid w:val="006638F3"/>
    <w:rsid w:val="006639B5"/>
    <w:rsid w:val="00667DBB"/>
    <w:rsid w:val="00670C14"/>
    <w:rsid w:val="00671441"/>
    <w:rsid w:val="00671BEB"/>
    <w:rsid w:val="00673F3A"/>
    <w:rsid w:val="0067402F"/>
    <w:rsid w:val="006741FF"/>
    <w:rsid w:val="00674293"/>
    <w:rsid w:val="006749A4"/>
    <w:rsid w:val="00675706"/>
    <w:rsid w:val="00675CCD"/>
    <w:rsid w:val="006765C4"/>
    <w:rsid w:val="00676C23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7B3"/>
    <w:rsid w:val="006900CB"/>
    <w:rsid w:val="006903E0"/>
    <w:rsid w:val="00690BED"/>
    <w:rsid w:val="006921D3"/>
    <w:rsid w:val="006934CD"/>
    <w:rsid w:val="00693505"/>
    <w:rsid w:val="00694EEB"/>
    <w:rsid w:val="006951DB"/>
    <w:rsid w:val="0069550D"/>
    <w:rsid w:val="00695AEC"/>
    <w:rsid w:val="006961B6"/>
    <w:rsid w:val="00697795"/>
    <w:rsid w:val="006A0EEB"/>
    <w:rsid w:val="006A38A4"/>
    <w:rsid w:val="006A3A5D"/>
    <w:rsid w:val="006A3DAD"/>
    <w:rsid w:val="006A3E94"/>
    <w:rsid w:val="006A478A"/>
    <w:rsid w:val="006A488F"/>
    <w:rsid w:val="006A4D06"/>
    <w:rsid w:val="006A5445"/>
    <w:rsid w:val="006A5988"/>
    <w:rsid w:val="006A6C71"/>
    <w:rsid w:val="006A73FB"/>
    <w:rsid w:val="006A777E"/>
    <w:rsid w:val="006B04A7"/>
    <w:rsid w:val="006B06F5"/>
    <w:rsid w:val="006B081B"/>
    <w:rsid w:val="006B1A6C"/>
    <w:rsid w:val="006B2380"/>
    <w:rsid w:val="006B290B"/>
    <w:rsid w:val="006B292D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16D2"/>
    <w:rsid w:val="006C20A0"/>
    <w:rsid w:val="006C237E"/>
    <w:rsid w:val="006C2735"/>
    <w:rsid w:val="006C2A59"/>
    <w:rsid w:val="006C2FE2"/>
    <w:rsid w:val="006C31BC"/>
    <w:rsid w:val="006C3AAF"/>
    <w:rsid w:val="006C54B0"/>
    <w:rsid w:val="006C5C5F"/>
    <w:rsid w:val="006C6B9A"/>
    <w:rsid w:val="006C6F56"/>
    <w:rsid w:val="006C705E"/>
    <w:rsid w:val="006D01C0"/>
    <w:rsid w:val="006D0902"/>
    <w:rsid w:val="006D230C"/>
    <w:rsid w:val="006D2E43"/>
    <w:rsid w:val="006D3763"/>
    <w:rsid w:val="006D3FA0"/>
    <w:rsid w:val="006D4065"/>
    <w:rsid w:val="006D416E"/>
    <w:rsid w:val="006D469C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A30"/>
    <w:rsid w:val="006E3391"/>
    <w:rsid w:val="006E3601"/>
    <w:rsid w:val="006E385B"/>
    <w:rsid w:val="006E3D03"/>
    <w:rsid w:val="006E645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365D"/>
    <w:rsid w:val="006F4436"/>
    <w:rsid w:val="006F4B0F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FD8"/>
    <w:rsid w:val="00714CE0"/>
    <w:rsid w:val="00714D6F"/>
    <w:rsid w:val="0071533F"/>
    <w:rsid w:val="007155C4"/>
    <w:rsid w:val="0071560B"/>
    <w:rsid w:val="00715B9D"/>
    <w:rsid w:val="00715E1E"/>
    <w:rsid w:val="00716270"/>
    <w:rsid w:val="00716400"/>
    <w:rsid w:val="00716D14"/>
    <w:rsid w:val="007172B4"/>
    <w:rsid w:val="007202B9"/>
    <w:rsid w:val="00720DD2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291E"/>
    <w:rsid w:val="00744547"/>
    <w:rsid w:val="0074483E"/>
    <w:rsid w:val="00744A15"/>
    <w:rsid w:val="00744B4B"/>
    <w:rsid w:val="00745D72"/>
    <w:rsid w:val="007461CE"/>
    <w:rsid w:val="00746206"/>
    <w:rsid w:val="00746D78"/>
    <w:rsid w:val="00746E32"/>
    <w:rsid w:val="007473D4"/>
    <w:rsid w:val="00747471"/>
    <w:rsid w:val="007474D1"/>
    <w:rsid w:val="00751107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43D4"/>
    <w:rsid w:val="00774C30"/>
    <w:rsid w:val="00774EB3"/>
    <w:rsid w:val="007757B3"/>
    <w:rsid w:val="00776803"/>
    <w:rsid w:val="00776CA4"/>
    <w:rsid w:val="00777117"/>
    <w:rsid w:val="00780170"/>
    <w:rsid w:val="00780495"/>
    <w:rsid w:val="00780D27"/>
    <w:rsid w:val="007824F8"/>
    <w:rsid w:val="00782B4A"/>
    <w:rsid w:val="00784519"/>
    <w:rsid w:val="0078544D"/>
    <w:rsid w:val="00785E93"/>
    <w:rsid w:val="007868B4"/>
    <w:rsid w:val="0078733B"/>
    <w:rsid w:val="00787BB5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245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D89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1C32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F0855"/>
    <w:rsid w:val="007F0B16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05E31"/>
    <w:rsid w:val="00806356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288"/>
    <w:rsid w:val="008208D8"/>
    <w:rsid w:val="008220C6"/>
    <w:rsid w:val="00822445"/>
    <w:rsid w:val="00822DF2"/>
    <w:rsid w:val="00822F1A"/>
    <w:rsid w:val="0082314F"/>
    <w:rsid w:val="008236B8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40362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21D2"/>
    <w:rsid w:val="0085257B"/>
    <w:rsid w:val="008525D2"/>
    <w:rsid w:val="00852820"/>
    <w:rsid w:val="0085290A"/>
    <w:rsid w:val="00852916"/>
    <w:rsid w:val="00852BD0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5D90"/>
    <w:rsid w:val="0086620E"/>
    <w:rsid w:val="0086727D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033"/>
    <w:rsid w:val="00877662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36B"/>
    <w:rsid w:val="00892407"/>
    <w:rsid w:val="008936E9"/>
    <w:rsid w:val="008944D5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2056"/>
    <w:rsid w:val="008A2203"/>
    <w:rsid w:val="008A34EC"/>
    <w:rsid w:val="008A3817"/>
    <w:rsid w:val="008A3CD4"/>
    <w:rsid w:val="008A4C45"/>
    <w:rsid w:val="008A564A"/>
    <w:rsid w:val="008A57D5"/>
    <w:rsid w:val="008A59D3"/>
    <w:rsid w:val="008A5B63"/>
    <w:rsid w:val="008A6427"/>
    <w:rsid w:val="008A6B84"/>
    <w:rsid w:val="008A7A00"/>
    <w:rsid w:val="008B0315"/>
    <w:rsid w:val="008B0418"/>
    <w:rsid w:val="008B321A"/>
    <w:rsid w:val="008B334E"/>
    <w:rsid w:val="008B3CF3"/>
    <w:rsid w:val="008B3D33"/>
    <w:rsid w:val="008B4216"/>
    <w:rsid w:val="008B45F6"/>
    <w:rsid w:val="008B4760"/>
    <w:rsid w:val="008B4DDB"/>
    <w:rsid w:val="008B5B93"/>
    <w:rsid w:val="008B5FC4"/>
    <w:rsid w:val="008B6B21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D68AB"/>
    <w:rsid w:val="008D6A74"/>
    <w:rsid w:val="008D7D49"/>
    <w:rsid w:val="008E01A7"/>
    <w:rsid w:val="008E08B0"/>
    <w:rsid w:val="008E0A33"/>
    <w:rsid w:val="008E0B76"/>
    <w:rsid w:val="008E2421"/>
    <w:rsid w:val="008E3497"/>
    <w:rsid w:val="008E3BBC"/>
    <w:rsid w:val="008E3BF5"/>
    <w:rsid w:val="008E4209"/>
    <w:rsid w:val="008E46A4"/>
    <w:rsid w:val="008E5874"/>
    <w:rsid w:val="008E6203"/>
    <w:rsid w:val="008E6573"/>
    <w:rsid w:val="008E65FD"/>
    <w:rsid w:val="008E66C7"/>
    <w:rsid w:val="008E709F"/>
    <w:rsid w:val="008E72A3"/>
    <w:rsid w:val="008E76D3"/>
    <w:rsid w:val="008F00C9"/>
    <w:rsid w:val="008F0BB6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51E"/>
    <w:rsid w:val="009011E1"/>
    <w:rsid w:val="009014C1"/>
    <w:rsid w:val="009019D0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5CFA"/>
    <w:rsid w:val="00915D37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649A"/>
    <w:rsid w:val="009268D1"/>
    <w:rsid w:val="00927FE4"/>
    <w:rsid w:val="009305BA"/>
    <w:rsid w:val="00930B70"/>
    <w:rsid w:val="00930BA5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85"/>
    <w:rsid w:val="00947D5E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121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158"/>
    <w:rsid w:val="00986222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C02EB"/>
    <w:rsid w:val="009C04C9"/>
    <w:rsid w:val="009C09FA"/>
    <w:rsid w:val="009C1068"/>
    <w:rsid w:val="009C1966"/>
    <w:rsid w:val="009C3BC3"/>
    <w:rsid w:val="009C435A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033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8E"/>
    <w:rsid w:val="009E018B"/>
    <w:rsid w:val="009E0233"/>
    <w:rsid w:val="009E05D8"/>
    <w:rsid w:val="009E0B76"/>
    <w:rsid w:val="009E1119"/>
    <w:rsid w:val="009E301C"/>
    <w:rsid w:val="009E3054"/>
    <w:rsid w:val="009E41BD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9F6E3A"/>
    <w:rsid w:val="00A00710"/>
    <w:rsid w:val="00A01376"/>
    <w:rsid w:val="00A01E81"/>
    <w:rsid w:val="00A02FDF"/>
    <w:rsid w:val="00A033CD"/>
    <w:rsid w:val="00A04056"/>
    <w:rsid w:val="00A048D8"/>
    <w:rsid w:val="00A04C27"/>
    <w:rsid w:val="00A04CD0"/>
    <w:rsid w:val="00A05423"/>
    <w:rsid w:val="00A05703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544A"/>
    <w:rsid w:val="00A1593F"/>
    <w:rsid w:val="00A160AA"/>
    <w:rsid w:val="00A17316"/>
    <w:rsid w:val="00A177E0"/>
    <w:rsid w:val="00A20A4A"/>
    <w:rsid w:val="00A20C58"/>
    <w:rsid w:val="00A212A1"/>
    <w:rsid w:val="00A2257C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314F5"/>
    <w:rsid w:val="00A32038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F69"/>
    <w:rsid w:val="00A37F98"/>
    <w:rsid w:val="00A4030A"/>
    <w:rsid w:val="00A4070D"/>
    <w:rsid w:val="00A40BB3"/>
    <w:rsid w:val="00A41D40"/>
    <w:rsid w:val="00A434AC"/>
    <w:rsid w:val="00A43620"/>
    <w:rsid w:val="00A436B3"/>
    <w:rsid w:val="00A43DC1"/>
    <w:rsid w:val="00A44725"/>
    <w:rsid w:val="00A45295"/>
    <w:rsid w:val="00A452BC"/>
    <w:rsid w:val="00A45CD9"/>
    <w:rsid w:val="00A4603E"/>
    <w:rsid w:val="00A46685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33C8"/>
    <w:rsid w:val="00A541B9"/>
    <w:rsid w:val="00A5441D"/>
    <w:rsid w:val="00A55507"/>
    <w:rsid w:val="00A55ECD"/>
    <w:rsid w:val="00A55FB2"/>
    <w:rsid w:val="00A5683D"/>
    <w:rsid w:val="00A56D3C"/>
    <w:rsid w:val="00A5795B"/>
    <w:rsid w:val="00A57BCC"/>
    <w:rsid w:val="00A6044A"/>
    <w:rsid w:val="00A60565"/>
    <w:rsid w:val="00A60784"/>
    <w:rsid w:val="00A60A4E"/>
    <w:rsid w:val="00A60E05"/>
    <w:rsid w:val="00A61062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B72"/>
    <w:rsid w:val="00A70D07"/>
    <w:rsid w:val="00A71117"/>
    <w:rsid w:val="00A7146A"/>
    <w:rsid w:val="00A7199E"/>
    <w:rsid w:val="00A74650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90D5D"/>
    <w:rsid w:val="00A90E46"/>
    <w:rsid w:val="00A91955"/>
    <w:rsid w:val="00A91E74"/>
    <w:rsid w:val="00A92351"/>
    <w:rsid w:val="00A92497"/>
    <w:rsid w:val="00A92579"/>
    <w:rsid w:val="00A92945"/>
    <w:rsid w:val="00A92B13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6B8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4A8"/>
    <w:rsid w:val="00AA7863"/>
    <w:rsid w:val="00AB0D5C"/>
    <w:rsid w:val="00AB0DF9"/>
    <w:rsid w:val="00AB0E1C"/>
    <w:rsid w:val="00AB0FB9"/>
    <w:rsid w:val="00AB1EFA"/>
    <w:rsid w:val="00AB2038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B78D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8A9"/>
    <w:rsid w:val="00AD59D5"/>
    <w:rsid w:val="00AD77BA"/>
    <w:rsid w:val="00AE010F"/>
    <w:rsid w:val="00AE0E41"/>
    <w:rsid w:val="00AE0F10"/>
    <w:rsid w:val="00AE11F7"/>
    <w:rsid w:val="00AE2556"/>
    <w:rsid w:val="00AE26E4"/>
    <w:rsid w:val="00AE2EF1"/>
    <w:rsid w:val="00AE3F28"/>
    <w:rsid w:val="00AE4962"/>
    <w:rsid w:val="00AE4A6E"/>
    <w:rsid w:val="00AE4F42"/>
    <w:rsid w:val="00AE59FD"/>
    <w:rsid w:val="00AE5EC2"/>
    <w:rsid w:val="00AE73A3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8CD"/>
    <w:rsid w:val="00B11AE3"/>
    <w:rsid w:val="00B13A91"/>
    <w:rsid w:val="00B13B43"/>
    <w:rsid w:val="00B144C8"/>
    <w:rsid w:val="00B16FED"/>
    <w:rsid w:val="00B1704E"/>
    <w:rsid w:val="00B17372"/>
    <w:rsid w:val="00B17711"/>
    <w:rsid w:val="00B17DEA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817"/>
    <w:rsid w:val="00B278AB"/>
    <w:rsid w:val="00B27EFA"/>
    <w:rsid w:val="00B30D31"/>
    <w:rsid w:val="00B3195D"/>
    <w:rsid w:val="00B32AAF"/>
    <w:rsid w:val="00B336FD"/>
    <w:rsid w:val="00B3374A"/>
    <w:rsid w:val="00B339A4"/>
    <w:rsid w:val="00B33B67"/>
    <w:rsid w:val="00B33E3E"/>
    <w:rsid w:val="00B3430F"/>
    <w:rsid w:val="00B34860"/>
    <w:rsid w:val="00B34FE2"/>
    <w:rsid w:val="00B35A07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15D"/>
    <w:rsid w:val="00B54726"/>
    <w:rsid w:val="00B54BAD"/>
    <w:rsid w:val="00B55ACF"/>
    <w:rsid w:val="00B55C25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6D64"/>
    <w:rsid w:val="00B875E1"/>
    <w:rsid w:val="00B90408"/>
    <w:rsid w:val="00B90784"/>
    <w:rsid w:val="00B90996"/>
    <w:rsid w:val="00B940D9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C69"/>
    <w:rsid w:val="00BA4A09"/>
    <w:rsid w:val="00BA52F8"/>
    <w:rsid w:val="00BA556F"/>
    <w:rsid w:val="00BB0680"/>
    <w:rsid w:val="00BB170A"/>
    <w:rsid w:val="00BB1854"/>
    <w:rsid w:val="00BB19A6"/>
    <w:rsid w:val="00BB2B15"/>
    <w:rsid w:val="00BB2C1F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228"/>
    <w:rsid w:val="00BC6A52"/>
    <w:rsid w:val="00BC795D"/>
    <w:rsid w:val="00BC7FB5"/>
    <w:rsid w:val="00BD042C"/>
    <w:rsid w:val="00BD0CE8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35D2"/>
    <w:rsid w:val="00BE43AA"/>
    <w:rsid w:val="00BE44B5"/>
    <w:rsid w:val="00BE44DF"/>
    <w:rsid w:val="00BE4EE3"/>
    <w:rsid w:val="00BE5878"/>
    <w:rsid w:val="00BE5FA9"/>
    <w:rsid w:val="00BE6C9E"/>
    <w:rsid w:val="00BE6E80"/>
    <w:rsid w:val="00BE71FB"/>
    <w:rsid w:val="00BE74BF"/>
    <w:rsid w:val="00BE74CA"/>
    <w:rsid w:val="00BF1266"/>
    <w:rsid w:val="00BF138F"/>
    <w:rsid w:val="00BF16E2"/>
    <w:rsid w:val="00BF17FB"/>
    <w:rsid w:val="00BF190B"/>
    <w:rsid w:val="00BF1C9C"/>
    <w:rsid w:val="00BF27F3"/>
    <w:rsid w:val="00BF2856"/>
    <w:rsid w:val="00BF41D2"/>
    <w:rsid w:val="00BF4D10"/>
    <w:rsid w:val="00BF5154"/>
    <w:rsid w:val="00BF5A3C"/>
    <w:rsid w:val="00BF5D22"/>
    <w:rsid w:val="00C00F6F"/>
    <w:rsid w:val="00C00FDB"/>
    <w:rsid w:val="00C01E0F"/>
    <w:rsid w:val="00C02465"/>
    <w:rsid w:val="00C02CEF"/>
    <w:rsid w:val="00C03976"/>
    <w:rsid w:val="00C065AA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18"/>
    <w:rsid w:val="00C17741"/>
    <w:rsid w:val="00C203EF"/>
    <w:rsid w:val="00C20635"/>
    <w:rsid w:val="00C211D6"/>
    <w:rsid w:val="00C21717"/>
    <w:rsid w:val="00C22847"/>
    <w:rsid w:val="00C24D4A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9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6D21"/>
    <w:rsid w:val="00C37172"/>
    <w:rsid w:val="00C404EA"/>
    <w:rsid w:val="00C41064"/>
    <w:rsid w:val="00C425F4"/>
    <w:rsid w:val="00C429CB"/>
    <w:rsid w:val="00C42BB3"/>
    <w:rsid w:val="00C4310D"/>
    <w:rsid w:val="00C43C9F"/>
    <w:rsid w:val="00C44C42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9FF"/>
    <w:rsid w:val="00C52F2D"/>
    <w:rsid w:val="00C53D31"/>
    <w:rsid w:val="00C540BD"/>
    <w:rsid w:val="00C545B4"/>
    <w:rsid w:val="00C56E62"/>
    <w:rsid w:val="00C57B26"/>
    <w:rsid w:val="00C57CCC"/>
    <w:rsid w:val="00C6004A"/>
    <w:rsid w:val="00C600AE"/>
    <w:rsid w:val="00C6169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1316"/>
    <w:rsid w:val="00C81491"/>
    <w:rsid w:val="00C81687"/>
    <w:rsid w:val="00C82386"/>
    <w:rsid w:val="00C828B0"/>
    <w:rsid w:val="00C8349F"/>
    <w:rsid w:val="00C8408A"/>
    <w:rsid w:val="00C842D5"/>
    <w:rsid w:val="00C843EF"/>
    <w:rsid w:val="00C8491A"/>
    <w:rsid w:val="00C85796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76B"/>
    <w:rsid w:val="00CA5E31"/>
    <w:rsid w:val="00CA6B5D"/>
    <w:rsid w:val="00CA741D"/>
    <w:rsid w:val="00CB08D2"/>
    <w:rsid w:val="00CB0BBA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5145"/>
    <w:rsid w:val="00CD54FF"/>
    <w:rsid w:val="00CD5BFE"/>
    <w:rsid w:val="00CD6212"/>
    <w:rsid w:val="00CD64E7"/>
    <w:rsid w:val="00CD71BC"/>
    <w:rsid w:val="00CD747D"/>
    <w:rsid w:val="00CD7A63"/>
    <w:rsid w:val="00CE0AD4"/>
    <w:rsid w:val="00CE1342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8EF"/>
    <w:rsid w:val="00D10F12"/>
    <w:rsid w:val="00D1199E"/>
    <w:rsid w:val="00D126B5"/>
    <w:rsid w:val="00D13378"/>
    <w:rsid w:val="00D13558"/>
    <w:rsid w:val="00D13703"/>
    <w:rsid w:val="00D13EA5"/>
    <w:rsid w:val="00D142F4"/>
    <w:rsid w:val="00D1461E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336C"/>
    <w:rsid w:val="00D33499"/>
    <w:rsid w:val="00D33A93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695"/>
    <w:rsid w:val="00D45757"/>
    <w:rsid w:val="00D457B1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BC4"/>
    <w:rsid w:val="00D617F2"/>
    <w:rsid w:val="00D61D5C"/>
    <w:rsid w:val="00D621E7"/>
    <w:rsid w:val="00D626BC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67E9D"/>
    <w:rsid w:val="00D70D0A"/>
    <w:rsid w:val="00D70F2E"/>
    <w:rsid w:val="00D71096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091"/>
    <w:rsid w:val="00D934E1"/>
    <w:rsid w:val="00D940FF"/>
    <w:rsid w:val="00D94743"/>
    <w:rsid w:val="00D94A1C"/>
    <w:rsid w:val="00D95F8F"/>
    <w:rsid w:val="00D96885"/>
    <w:rsid w:val="00D968F8"/>
    <w:rsid w:val="00DA04F8"/>
    <w:rsid w:val="00DA1115"/>
    <w:rsid w:val="00DA1D12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2750"/>
    <w:rsid w:val="00DB32FB"/>
    <w:rsid w:val="00DB411F"/>
    <w:rsid w:val="00DB4754"/>
    <w:rsid w:val="00DB4A33"/>
    <w:rsid w:val="00DB507B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2428"/>
    <w:rsid w:val="00DC2D25"/>
    <w:rsid w:val="00DC30EE"/>
    <w:rsid w:val="00DC3862"/>
    <w:rsid w:val="00DC492C"/>
    <w:rsid w:val="00DC4BE9"/>
    <w:rsid w:val="00DC4F87"/>
    <w:rsid w:val="00DC621A"/>
    <w:rsid w:val="00DC7FC5"/>
    <w:rsid w:val="00DD0711"/>
    <w:rsid w:val="00DD0A2B"/>
    <w:rsid w:val="00DD0BFF"/>
    <w:rsid w:val="00DD3A00"/>
    <w:rsid w:val="00DD3E98"/>
    <w:rsid w:val="00DD458F"/>
    <w:rsid w:val="00DD6645"/>
    <w:rsid w:val="00DD7EA3"/>
    <w:rsid w:val="00DE007A"/>
    <w:rsid w:val="00DE0BA9"/>
    <w:rsid w:val="00DE0BDC"/>
    <w:rsid w:val="00DE407A"/>
    <w:rsid w:val="00DE4412"/>
    <w:rsid w:val="00DE48F8"/>
    <w:rsid w:val="00DE490F"/>
    <w:rsid w:val="00DE5B8E"/>
    <w:rsid w:val="00DE6124"/>
    <w:rsid w:val="00DE64E9"/>
    <w:rsid w:val="00DE73F8"/>
    <w:rsid w:val="00DF04C4"/>
    <w:rsid w:val="00DF1590"/>
    <w:rsid w:val="00DF1D42"/>
    <w:rsid w:val="00DF3752"/>
    <w:rsid w:val="00DF378C"/>
    <w:rsid w:val="00DF3B8F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376"/>
    <w:rsid w:val="00E041DD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3B76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5C3"/>
    <w:rsid w:val="00E40FBF"/>
    <w:rsid w:val="00E41488"/>
    <w:rsid w:val="00E42825"/>
    <w:rsid w:val="00E429CB"/>
    <w:rsid w:val="00E4464C"/>
    <w:rsid w:val="00E4565E"/>
    <w:rsid w:val="00E456CB"/>
    <w:rsid w:val="00E45BA8"/>
    <w:rsid w:val="00E45E64"/>
    <w:rsid w:val="00E50C48"/>
    <w:rsid w:val="00E50E55"/>
    <w:rsid w:val="00E51320"/>
    <w:rsid w:val="00E52E60"/>
    <w:rsid w:val="00E535D3"/>
    <w:rsid w:val="00E537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10B"/>
    <w:rsid w:val="00E60233"/>
    <w:rsid w:val="00E60295"/>
    <w:rsid w:val="00E6195B"/>
    <w:rsid w:val="00E61A93"/>
    <w:rsid w:val="00E61D38"/>
    <w:rsid w:val="00E6245F"/>
    <w:rsid w:val="00E62D2F"/>
    <w:rsid w:val="00E630FF"/>
    <w:rsid w:val="00E631A1"/>
    <w:rsid w:val="00E6397B"/>
    <w:rsid w:val="00E63A11"/>
    <w:rsid w:val="00E63E59"/>
    <w:rsid w:val="00E6441C"/>
    <w:rsid w:val="00E65416"/>
    <w:rsid w:val="00E65572"/>
    <w:rsid w:val="00E65DA6"/>
    <w:rsid w:val="00E66704"/>
    <w:rsid w:val="00E70766"/>
    <w:rsid w:val="00E70B4A"/>
    <w:rsid w:val="00E711FF"/>
    <w:rsid w:val="00E71344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60B0"/>
    <w:rsid w:val="00E8762A"/>
    <w:rsid w:val="00E87B86"/>
    <w:rsid w:val="00E87C78"/>
    <w:rsid w:val="00E87EBC"/>
    <w:rsid w:val="00E90C42"/>
    <w:rsid w:val="00E90CA2"/>
    <w:rsid w:val="00E915F5"/>
    <w:rsid w:val="00E91C4F"/>
    <w:rsid w:val="00E92699"/>
    <w:rsid w:val="00E929CB"/>
    <w:rsid w:val="00E935B9"/>
    <w:rsid w:val="00E93AE6"/>
    <w:rsid w:val="00E941BB"/>
    <w:rsid w:val="00E94942"/>
    <w:rsid w:val="00E954BE"/>
    <w:rsid w:val="00E9584D"/>
    <w:rsid w:val="00E95BCD"/>
    <w:rsid w:val="00E9752E"/>
    <w:rsid w:val="00EA0171"/>
    <w:rsid w:val="00EA02E5"/>
    <w:rsid w:val="00EA060F"/>
    <w:rsid w:val="00EA0ABF"/>
    <w:rsid w:val="00EA0B91"/>
    <w:rsid w:val="00EA14DF"/>
    <w:rsid w:val="00EA1A04"/>
    <w:rsid w:val="00EA2D2C"/>
    <w:rsid w:val="00EA31B1"/>
    <w:rsid w:val="00EA4B33"/>
    <w:rsid w:val="00EA4B50"/>
    <w:rsid w:val="00EA7E9D"/>
    <w:rsid w:val="00EA7EBB"/>
    <w:rsid w:val="00EA7FD9"/>
    <w:rsid w:val="00EB05BA"/>
    <w:rsid w:val="00EB0A52"/>
    <w:rsid w:val="00EB1595"/>
    <w:rsid w:val="00EB1BCB"/>
    <w:rsid w:val="00EB1E7F"/>
    <w:rsid w:val="00EB2BA9"/>
    <w:rsid w:val="00EB3588"/>
    <w:rsid w:val="00EB37FC"/>
    <w:rsid w:val="00EB3866"/>
    <w:rsid w:val="00EB4571"/>
    <w:rsid w:val="00EB4AFC"/>
    <w:rsid w:val="00EB52D8"/>
    <w:rsid w:val="00EB5893"/>
    <w:rsid w:val="00EB6881"/>
    <w:rsid w:val="00EB7233"/>
    <w:rsid w:val="00EB7CBD"/>
    <w:rsid w:val="00EC013E"/>
    <w:rsid w:val="00EC0142"/>
    <w:rsid w:val="00EC04CD"/>
    <w:rsid w:val="00EC1507"/>
    <w:rsid w:val="00EC22C1"/>
    <w:rsid w:val="00EC2691"/>
    <w:rsid w:val="00EC3454"/>
    <w:rsid w:val="00EC3715"/>
    <w:rsid w:val="00EC4145"/>
    <w:rsid w:val="00EC41D4"/>
    <w:rsid w:val="00EC45EA"/>
    <w:rsid w:val="00EC5481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A45"/>
    <w:rsid w:val="00EE730D"/>
    <w:rsid w:val="00EF1ABD"/>
    <w:rsid w:val="00EF1C61"/>
    <w:rsid w:val="00EF1FFB"/>
    <w:rsid w:val="00EF2BC4"/>
    <w:rsid w:val="00EF2DA2"/>
    <w:rsid w:val="00EF2E50"/>
    <w:rsid w:val="00EF3551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E70"/>
    <w:rsid w:val="00F211B0"/>
    <w:rsid w:val="00F21D50"/>
    <w:rsid w:val="00F226BE"/>
    <w:rsid w:val="00F2298F"/>
    <w:rsid w:val="00F23044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2C7"/>
    <w:rsid w:val="00F4094E"/>
    <w:rsid w:val="00F40B25"/>
    <w:rsid w:val="00F41257"/>
    <w:rsid w:val="00F41A10"/>
    <w:rsid w:val="00F41CF0"/>
    <w:rsid w:val="00F436F1"/>
    <w:rsid w:val="00F445F9"/>
    <w:rsid w:val="00F447C7"/>
    <w:rsid w:val="00F44E59"/>
    <w:rsid w:val="00F46B9A"/>
    <w:rsid w:val="00F46CA9"/>
    <w:rsid w:val="00F47E4F"/>
    <w:rsid w:val="00F501E8"/>
    <w:rsid w:val="00F507A0"/>
    <w:rsid w:val="00F50F94"/>
    <w:rsid w:val="00F50FA5"/>
    <w:rsid w:val="00F5194B"/>
    <w:rsid w:val="00F52254"/>
    <w:rsid w:val="00F52C36"/>
    <w:rsid w:val="00F52D62"/>
    <w:rsid w:val="00F5326D"/>
    <w:rsid w:val="00F538AB"/>
    <w:rsid w:val="00F54A6E"/>
    <w:rsid w:val="00F5540D"/>
    <w:rsid w:val="00F55C60"/>
    <w:rsid w:val="00F55CCE"/>
    <w:rsid w:val="00F56601"/>
    <w:rsid w:val="00F57B83"/>
    <w:rsid w:val="00F6318D"/>
    <w:rsid w:val="00F64826"/>
    <w:rsid w:val="00F649E0"/>
    <w:rsid w:val="00F64FDF"/>
    <w:rsid w:val="00F6613F"/>
    <w:rsid w:val="00F700B4"/>
    <w:rsid w:val="00F709EA"/>
    <w:rsid w:val="00F7156D"/>
    <w:rsid w:val="00F71EB5"/>
    <w:rsid w:val="00F71FF5"/>
    <w:rsid w:val="00F730C6"/>
    <w:rsid w:val="00F73507"/>
    <w:rsid w:val="00F73A25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5F36"/>
    <w:rsid w:val="00F86022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BAC"/>
    <w:rsid w:val="00FA2A86"/>
    <w:rsid w:val="00FA2BFE"/>
    <w:rsid w:val="00FA3001"/>
    <w:rsid w:val="00FA335D"/>
    <w:rsid w:val="00FA3793"/>
    <w:rsid w:val="00FA43DB"/>
    <w:rsid w:val="00FA49B6"/>
    <w:rsid w:val="00FA4F94"/>
    <w:rsid w:val="00FA59C7"/>
    <w:rsid w:val="00FA6C0B"/>
    <w:rsid w:val="00FA76F0"/>
    <w:rsid w:val="00FB03F2"/>
    <w:rsid w:val="00FB0A7E"/>
    <w:rsid w:val="00FB0DCF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B79"/>
    <w:rsid w:val="00FC26FF"/>
    <w:rsid w:val="00FC2A9F"/>
    <w:rsid w:val="00FC2C72"/>
    <w:rsid w:val="00FC3480"/>
    <w:rsid w:val="00FC4972"/>
    <w:rsid w:val="00FC4CA7"/>
    <w:rsid w:val="00FC4ED0"/>
    <w:rsid w:val="00FC5181"/>
    <w:rsid w:val="00FC6B90"/>
    <w:rsid w:val="00FC6E22"/>
    <w:rsid w:val="00FC7704"/>
    <w:rsid w:val="00FC7BB0"/>
    <w:rsid w:val="00FD077D"/>
    <w:rsid w:val="00FD0946"/>
    <w:rsid w:val="00FD16E1"/>
    <w:rsid w:val="00FD1909"/>
    <w:rsid w:val="00FD1A61"/>
    <w:rsid w:val="00FD267C"/>
    <w:rsid w:val="00FD387C"/>
    <w:rsid w:val="00FD3E52"/>
    <w:rsid w:val="00FD470B"/>
    <w:rsid w:val="00FD49C2"/>
    <w:rsid w:val="00FD5C53"/>
    <w:rsid w:val="00FD5DC5"/>
    <w:rsid w:val="00FD5EB2"/>
    <w:rsid w:val="00FD7335"/>
    <w:rsid w:val="00FD73E8"/>
    <w:rsid w:val="00FE0E83"/>
    <w:rsid w:val="00FE19AC"/>
    <w:rsid w:val="00FE1DCB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46A"/>
    <w:rsid w:val="00FF3D52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5B636-EC65-46FF-8E75-77A02171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26167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3973</cp:revision>
  <dcterms:created xsi:type="dcterms:W3CDTF">2023-07-14T07:47:00Z</dcterms:created>
  <dcterms:modified xsi:type="dcterms:W3CDTF">2025-08-15T11:16:00Z</dcterms:modified>
</cp:coreProperties>
</file>